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4FB92" w14:textId="77777777" w:rsidR="00D70273" w:rsidRPr="00D70273" w:rsidRDefault="00D70273" w:rsidP="00D70273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 Heavy" w:hAnsi="ABC Diatype Rounded Heavy" w:cs="ABC Diatype Rounded Heavy"/>
          <w:sz w:val="42"/>
          <w:szCs w:val="42"/>
          <w:u w:color="FFFFFF"/>
        </w:rPr>
      </w:pPr>
      <w:proofErr w:type="spellStart"/>
      <w:r w:rsidRPr="00D70273">
        <w:rPr>
          <w:rFonts w:ascii="ABC Diatype Rounded Heavy" w:hAnsi="ABC Diatype Rounded Heavy" w:cs="ABC Diatype Rounded Heavy"/>
          <w:sz w:val="42"/>
          <w:szCs w:val="42"/>
          <w:u w:color="FFFFFF"/>
        </w:rPr>
        <w:t>Vulfpeck</w:t>
      </w:r>
      <w:proofErr w:type="spellEnd"/>
    </w:p>
    <w:p w14:paraId="4FE298FE" w14:textId="6790E9E4" w:rsidR="00C14EAB" w:rsidRPr="0030075E" w:rsidRDefault="0030075E" w:rsidP="0030075E">
      <w:pPr>
        <w:suppressAutoHyphens/>
        <w:autoSpaceDE w:val="0"/>
        <w:autoSpaceDN w:val="0"/>
        <w:adjustRightInd w:val="0"/>
        <w:spacing w:before="113" w:after="57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  <w:lang w:val="en-GB"/>
        </w:rPr>
      </w:pPr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Perfectly blending funk, jazz and a strongly rock energy, </w:t>
      </w:r>
      <w:proofErr w:type="spellStart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>Vulfpeck</w:t>
      </w:r>
      <w:proofErr w:type="spellEnd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 establishes itself as one of the most electrifying musical phenomena on the current scene. In 2024, they fired Jazz à Vienne creating an extraordinary enthusiasm in the audience with their bass riffs and their retro funky keyboards. Their comeback in 2026 promises a virtuoso and festive musical whirling, staying true to their identity. Famous for shaking up codes, they made an impression from 2014 with </w:t>
      </w:r>
      <w:proofErr w:type="spellStart"/>
      <w:r w:rsidRPr="0030075E">
        <w:rPr>
          <w:rFonts w:ascii="ABC Diatype Rounded" w:hAnsi="ABC Diatype Rounded" w:cs="ABC Diatype Rounded"/>
          <w:i/>
          <w:sz w:val="20"/>
          <w:szCs w:val="20"/>
          <w:u w:color="FFFFFF"/>
          <w:lang w:val="en-GB"/>
        </w:rPr>
        <w:t>Sleepify</w:t>
      </w:r>
      <w:proofErr w:type="spellEnd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, an entirely silent album imagined to make the most of streaming platforms. Free and uninhibited, </w:t>
      </w:r>
      <w:proofErr w:type="spellStart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>Vulfpeck’s</w:t>
      </w:r>
      <w:proofErr w:type="spellEnd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 eight members, including the charismatic guitarist Cory Wong, sell out by respecting only one rule: a ruthless groove. Get ready: the live experience that </w:t>
      </w:r>
      <w:proofErr w:type="spellStart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>Vulfpeck</w:t>
      </w:r>
      <w:proofErr w:type="spellEnd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 offers is energising, e</w:t>
      </w:r>
      <w:bookmarkStart w:id="0" w:name="_GoBack"/>
      <w:bookmarkEnd w:id="0"/>
      <w:r w:rsidRPr="0030075E">
        <w:rPr>
          <w:rFonts w:ascii="ABC Diatype Rounded" w:hAnsi="ABC Diatype Rounded" w:cs="ABC Diatype Rounded"/>
          <w:sz w:val="20"/>
          <w:szCs w:val="20"/>
          <w:u w:color="FFFFFF"/>
          <w:lang w:val="en-GB"/>
        </w:rPr>
        <w:t xml:space="preserve">xhilarating, creative and unique. </w:t>
      </w:r>
    </w:p>
    <w:sectPr w:rsidR="00C14EAB" w:rsidRPr="0030075E" w:rsidSect="00A23B36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1604A2"/>
    <w:rsid w:val="0030075E"/>
    <w:rsid w:val="00305F9B"/>
    <w:rsid w:val="00313ACB"/>
    <w:rsid w:val="00394BEE"/>
    <w:rsid w:val="003D7B83"/>
    <w:rsid w:val="00472E05"/>
    <w:rsid w:val="004823AF"/>
    <w:rsid w:val="00600334"/>
    <w:rsid w:val="006B297B"/>
    <w:rsid w:val="00763551"/>
    <w:rsid w:val="00A342D2"/>
    <w:rsid w:val="00A454A9"/>
    <w:rsid w:val="00B30627"/>
    <w:rsid w:val="00B942BB"/>
    <w:rsid w:val="00C14EAB"/>
    <w:rsid w:val="00D010F0"/>
    <w:rsid w:val="00D018A6"/>
    <w:rsid w:val="00D32163"/>
    <w:rsid w:val="00D70273"/>
    <w:rsid w:val="00DF4FD1"/>
    <w:rsid w:val="00F5625E"/>
    <w:rsid w:val="00F7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696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25</cp:revision>
  <dcterms:created xsi:type="dcterms:W3CDTF">2025-11-17T14:26:00Z</dcterms:created>
  <dcterms:modified xsi:type="dcterms:W3CDTF">2025-11-24T21:51:00Z</dcterms:modified>
</cp:coreProperties>
</file>